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713" w:rsidRPr="00347713" w:rsidRDefault="00347713">
      <w:pPr>
        <w:rPr>
          <w:b/>
          <w:sz w:val="28"/>
          <w:szCs w:val="28"/>
        </w:rPr>
      </w:pPr>
      <w:bookmarkStart w:id="0" w:name="_GoBack"/>
      <w:bookmarkEnd w:id="0"/>
      <w:r w:rsidRPr="00347713">
        <w:rPr>
          <w:b/>
          <w:sz w:val="28"/>
          <w:szCs w:val="28"/>
        </w:rPr>
        <w:t>Styrelsen för Brf TorgEtt informerar om grillning</w:t>
      </w:r>
    </w:p>
    <w:p w:rsidR="00347713" w:rsidRDefault="00347713"/>
    <w:p w:rsidR="00347713" w:rsidRPr="00347713" w:rsidRDefault="00347713">
      <w:pPr>
        <w:rPr>
          <w:sz w:val="28"/>
          <w:szCs w:val="28"/>
        </w:rPr>
      </w:pPr>
      <w:r w:rsidRPr="00347713">
        <w:rPr>
          <w:sz w:val="28"/>
          <w:szCs w:val="28"/>
        </w:rPr>
        <w:t xml:space="preserve">Styrelsen har fattat beslut om att tillåta grillning med el- och gasolgrill, EJ kolgrill.  </w:t>
      </w:r>
    </w:p>
    <w:p w:rsidR="00347713" w:rsidRPr="00347713" w:rsidRDefault="00347713">
      <w:pPr>
        <w:rPr>
          <w:sz w:val="28"/>
          <w:szCs w:val="28"/>
        </w:rPr>
      </w:pPr>
    </w:p>
    <w:p w:rsidR="00347713" w:rsidRPr="00347713" w:rsidRDefault="00347713">
      <w:pPr>
        <w:rPr>
          <w:sz w:val="28"/>
          <w:szCs w:val="28"/>
        </w:rPr>
      </w:pPr>
      <w:r w:rsidRPr="00347713">
        <w:rPr>
          <w:sz w:val="28"/>
          <w:szCs w:val="28"/>
        </w:rPr>
        <w:t>Beslutet gäller för icke inglasade balkonger och uteplatser men i dagsläget ej för de loftgångar vi har i föreningen. Det är oklart vilka brandskyddsregler som gäller för dessa vilket behöver utredas vidare innan beslut kan tas.</w:t>
      </w:r>
    </w:p>
    <w:p w:rsidR="00347713" w:rsidRPr="00347713" w:rsidRDefault="00347713">
      <w:pPr>
        <w:rPr>
          <w:sz w:val="28"/>
          <w:szCs w:val="28"/>
        </w:rPr>
      </w:pPr>
    </w:p>
    <w:p w:rsidR="00347713" w:rsidRPr="00347713" w:rsidRDefault="00347713">
      <w:pPr>
        <w:rPr>
          <w:sz w:val="28"/>
          <w:szCs w:val="28"/>
        </w:rPr>
      </w:pPr>
      <w:r w:rsidRPr="00347713">
        <w:rPr>
          <w:sz w:val="28"/>
          <w:szCs w:val="28"/>
        </w:rPr>
        <w:t xml:space="preserve">Vi uppmanar alla att grilla med hänsyn till varandra, styrelsens beslut kan </w:t>
      </w:r>
      <w:r w:rsidR="00961A61">
        <w:rPr>
          <w:sz w:val="28"/>
          <w:szCs w:val="28"/>
        </w:rPr>
        <w:t xml:space="preserve">vid behov </w:t>
      </w:r>
      <w:r w:rsidRPr="00347713">
        <w:rPr>
          <w:sz w:val="28"/>
          <w:szCs w:val="28"/>
        </w:rPr>
        <w:t>omprövas.</w:t>
      </w:r>
    </w:p>
    <w:p w:rsidR="00347713" w:rsidRPr="00347713" w:rsidRDefault="00347713">
      <w:pPr>
        <w:rPr>
          <w:sz w:val="28"/>
          <w:szCs w:val="28"/>
        </w:rPr>
      </w:pPr>
    </w:p>
    <w:p w:rsidR="00347713" w:rsidRPr="00347713" w:rsidRDefault="00347713">
      <w:pPr>
        <w:rPr>
          <w:rFonts w:ascii="–ØıøU'AAŸ" w:hAnsi="–ØıøU'AAŸ" w:cs="–ØıøU'AAŸ"/>
          <w:sz w:val="28"/>
          <w:szCs w:val="28"/>
        </w:rPr>
      </w:pPr>
      <w:r w:rsidRPr="00347713">
        <w:rPr>
          <w:sz w:val="28"/>
          <w:szCs w:val="28"/>
        </w:rPr>
        <w:t xml:space="preserve">Vidare gäller att gasoltuber inte får förvaras i vinds- och källarutrymmen, garage eller andra allmänna utrymmen. Maximal storlek på gasoltub att förvara på icke inglasad balkong/uteplats är en </w:t>
      </w:r>
      <w:r w:rsidRPr="00347713">
        <w:rPr>
          <w:rFonts w:ascii="–ØıøU'AAŸ" w:hAnsi="–ØıøU'AAŸ" w:cs="–ØıøU'AAŸ"/>
          <w:sz w:val="28"/>
          <w:szCs w:val="28"/>
        </w:rPr>
        <w:t>P11 (max 30 liter).</w:t>
      </w:r>
    </w:p>
    <w:p w:rsidR="00347713" w:rsidRPr="00347713" w:rsidRDefault="00347713">
      <w:pPr>
        <w:rPr>
          <w:rFonts w:ascii="–ØıøU'AAŸ" w:hAnsi="–ØıøU'AAŸ" w:cs="–ØıøU'AAŸ"/>
          <w:sz w:val="28"/>
          <w:szCs w:val="28"/>
        </w:rPr>
      </w:pPr>
    </w:p>
    <w:p w:rsidR="00347713" w:rsidRPr="00347713" w:rsidRDefault="00347713">
      <w:pPr>
        <w:rPr>
          <w:sz w:val="28"/>
          <w:szCs w:val="28"/>
        </w:rPr>
      </w:pPr>
      <w:r w:rsidRPr="00347713">
        <w:rPr>
          <w:rFonts w:ascii="–ØıøU'AAŸ" w:hAnsi="–ØıøU'AAŸ" w:cs="–ØıøU'AAŸ"/>
          <w:sz w:val="28"/>
          <w:szCs w:val="28"/>
        </w:rPr>
        <w:t>Trevlig sommar önskar Styrelsen!</w:t>
      </w:r>
    </w:p>
    <w:sectPr w:rsidR="00347713" w:rsidRPr="00347713" w:rsidSect="00CD09E0"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65D" w:rsidRDefault="0020665D"/>
  </w:endnote>
  <w:endnote w:type="continuationSeparator" w:id="0">
    <w:p w:rsidR="0020665D" w:rsidRDefault="002066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–ØıøU'AAŸ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65D" w:rsidRDefault="0020665D"/>
  </w:footnote>
  <w:footnote w:type="continuationSeparator" w:id="0">
    <w:p w:rsidR="0020665D" w:rsidRDefault="0020665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1304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713"/>
    <w:rsid w:val="00077C1A"/>
    <w:rsid w:val="0020665D"/>
    <w:rsid w:val="00347713"/>
    <w:rsid w:val="007B56A7"/>
    <w:rsid w:val="00961A61"/>
    <w:rsid w:val="00CD09E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1180A5B-CFA4-4842-89F6-D6615625A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20665D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20665D"/>
  </w:style>
  <w:style w:type="paragraph" w:styleId="Sidfot">
    <w:name w:val="footer"/>
    <w:basedOn w:val="Normal"/>
    <w:link w:val="SidfotChar"/>
    <w:uiPriority w:val="99"/>
    <w:unhideWhenUsed/>
    <w:rsid w:val="0020665D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06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605</Characters>
  <Application>Microsoft Office Word</Application>
  <DocSecurity>4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Bondelid Ager</dc:creator>
  <cp:keywords/>
  <dc:description/>
  <cp:lastModifiedBy>Monica Rinse</cp:lastModifiedBy>
  <cp:revision>2</cp:revision>
  <dcterms:created xsi:type="dcterms:W3CDTF">2015-06-04T12:48:00Z</dcterms:created>
  <dcterms:modified xsi:type="dcterms:W3CDTF">2015-06-04T12:48:00Z</dcterms:modified>
</cp:coreProperties>
</file>